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37" w:rsidRDefault="00D94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94837" w:rsidRDefault="00D948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53D95" w:rsidRDefault="00083E77" w:rsidP="00E53D95">
      <w:pPr>
        <w:rPr>
          <w:b/>
          <w:color w:val="002060"/>
          <w:sz w:val="24"/>
          <w:szCs w:val="24"/>
          <w:u w:val="single"/>
        </w:rPr>
      </w:pPr>
      <w:r>
        <w:rPr>
          <w:b/>
          <w:noProof/>
        </w:rPr>
        <w:drawing>
          <wp:inline distT="0" distB="0" distL="0" distR="0">
            <wp:extent cx="1704975" cy="118220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39" cy="11843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:rsidR="00D94837" w:rsidRPr="00E53D95" w:rsidRDefault="00083E77" w:rsidP="00E53D95">
      <w:pPr>
        <w:jc w:val="center"/>
        <w:rPr>
          <w:b/>
          <w:color w:val="002060"/>
          <w:sz w:val="24"/>
          <w:szCs w:val="24"/>
          <w:u w:val="single"/>
        </w:rPr>
      </w:pPr>
      <w:r w:rsidRPr="007F5618">
        <w:rPr>
          <w:b/>
          <w:color w:val="002060"/>
          <w:sz w:val="24"/>
          <w:szCs w:val="24"/>
          <w:u w:val="single"/>
        </w:rPr>
        <w:t>COMUNICATO STAMPA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IMMAGINI, EFFETTI SPECIALI, COSTUMI, MUSICA E PAROLE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IL PROGRAMMA DELLA FESTA DEL CIN</w:t>
      </w:r>
      <w:r w:rsidR="00E24CB6">
        <w:rPr>
          <w:b/>
          <w:color w:val="002060"/>
          <w:sz w:val="24"/>
          <w:szCs w:val="24"/>
        </w:rPr>
        <w:t>EMA DI RIMINI CELEBRA LE PROFESSIONI</w:t>
      </w:r>
      <w:r>
        <w:rPr>
          <w:b/>
          <w:color w:val="002060"/>
          <w:sz w:val="24"/>
          <w:szCs w:val="24"/>
        </w:rPr>
        <w:t xml:space="preserve"> DELLA SETTIMA ARTE</w:t>
      </w:r>
    </w:p>
    <w:p w:rsidR="00D94837" w:rsidRDefault="00D94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IL VIA A CASTEL SISMONDO CON LA MOSTRA DI DAVID LYNCH PER FELLINI </w:t>
      </w:r>
    </w:p>
    <w:p w:rsidR="009A0633" w:rsidRDefault="00083E77" w:rsidP="00BE0B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AL TEATRO GALLI LA CERIMONIA DI PREMIAZIONE</w:t>
      </w:r>
      <w:r w:rsidR="00B231F8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CONDOTTA</w:t>
      </w:r>
      <w:r w:rsidR="00E24CB6">
        <w:rPr>
          <w:b/>
          <w:color w:val="002060"/>
          <w:sz w:val="24"/>
          <w:szCs w:val="24"/>
        </w:rPr>
        <w:t xml:space="preserve"> </w:t>
      </w:r>
    </w:p>
    <w:p w:rsidR="00D94837" w:rsidRDefault="00083E77" w:rsidP="009A06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DA FRANCO DI MARE </w:t>
      </w:r>
      <w:r w:rsidR="00B231F8">
        <w:rPr>
          <w:b/>
          <w:color w:val="002060"/>
          <w:sz w:val="24"/>
          <w:szCs w:val="24"/>
        </w:rPr>
        <w:t xml:space="preserve">E </w:t>
      </w:r>
      <w:r>
        <w:rPr>
          <w:b/>
          <w:color w:val="002060"/>
          <w:sz w:val="24"/>
          <w:szCs w:val="24"/>
        </w:rPr>
        <w:t xml:space="preserve">CON LA PARTECIPAZIONE DI LAURA MORANTE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bookmarkStart w:id="0" w:name="_gjdgxs" w:colFirst="0" w:colLast="0"/>
      <w:bookmarkEnd w:id="0"/>
      <w:r>
        <w:rPr>
          <w:color w:val="002060"/>
          <w:sz w:val="24"/>
          <w:szCs w:val="24"/>
        </w:rPr>
        <w:t xml:space="preserve">Dall’arte enigmatica e surreale di David Lynch dedicata a Fellini agli effetti speciali di </w:t>
      </w:r>
      <w:r>
        <w:rPr>
          <w:i/>
          <w:color w:val="002060"/>
          <w:sz w:val="24"/>
          <w:szCs w:val="24"/>
        </w:rPr>
        <w:t xml:space="preserve">Star </w:t>
      </w:r>
      <w:proofErr w:type="spellStart"/>
      <w:r>
        <w:rPr>
          <w:i/>
          <w:color w:val="002060"/>
          <w:sz w:val="24"/>
          <w:szCs w:val="24"/>
        </w:rPr>
        <w:t>Wars</w:t>
      </w:r>
      <w:proofErr w:type="spellEnd"/>
      <w:r>
        <w:rPr>
          <w:color w:val="002060"/>
          <w:sz w:val="24"/>
          <w:szCs w:val="24"/>
        </w:rPr>
        <w:t xml:space="preserve"> ed </w:t>
      </w:r>
      <w:r>
        <w:rPr>
          <w:i/>
          <w:color w:val="002060"/>
          <w:sz w:val="24"/>
          <w:szCs w:val="24"/>
        </w:rPr>
        <w:t>Harry Potter</w:t>
      </w:r>
      <w:r>
        <w:rPr>
          <w:color w:val="002060"/>
          <w:sz w:val="24"/>
          <w:szCs w:val="24"/>
        </w:rPr>
        <w:t xml:space="preserve">, passando per le musiche più celebri delle colonne sonore, la preziosa arte dei costumi e il vocabolario del cinema, fino alle nuove frontiere dei pionieri della </w:t>
      </w:r>
      <w:proofErr w:type="spellStart"/>
      <w:r>
        <w:rPr>
          <w:color w:val="002060"/>
          <w:sz w:val="24"/>
          <w:szCs w:val="24"/>
        </w:rPr>
        <w:t>videoarte</w:t>
      </w:r>
      <w:proofErr w:type="spellEnd"/>
      <w:r>
        <w:rPr>
          <w:color w:val="002060"/>
          <w:sz w:val="24"/>
          <w:szCs w:val="24"/>
        </w:rPr>
        <w:t>.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È un programma dedicato all’industria cinematografica nella sua totalità quello de La Settima Arte – Cinema e Industria, la manifestazione che si t</w:t>
      </w:r>
      <w:r w:rsidR="009A0633">
        <w:rPr>
          <w:color w:val="002060"/>
          <w:sz w:val="24"/>
          <w:szCs w:val="24"/>
        </w:rPr>
        <w:t>errà dal 3 al 5 maggio a Rimini ed</w:t>
      </w:r>
      <w:r>
        <w:rPr>
          <w:color w:val="002060"/>
          <w:sz w:val="24"/>
          <w:szCs w:val="24"/>
        </w:rPr>
        <w:t xml:space="preserve"> organizzata da Confindustria Romagna, </w:t>
      </w:r>
      <w:proofErr w:type="spellStart"/>
      <w:r>
        <w:rPr>
          <w:color w:val="002060"/>
          <w:sz w:val="24"/>
          <w:szCs w:val="24"/>
        </w:rPr>
        <w:t>Khairos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Srl</w:t>
      </w:r>
      <w:proofErr w:type="spellEnd"/>
      <w:r>
        <w:rPr>
          <w:color w:val="002060"/>
          <w:sz w:val="24"/>
          <w:szCs w:val="24"/>
        </w:rPr>
        <w:t xml:space="preserve"> (Cinema </w:t>
      </w:r>
      <w:proofErr w:type="spellStart"/>
      <w:r>
        <w:rPr>
          <w:color w:val="002060"/>
          <w:sz w:val="24"/>
          <w:szCs w:val="24"/>
        </w:rPr>
        <w:t>Fulgor</w:t>
      </w:r>
      <w:proofErr w:type="spellEnd"/>
      <w:r>
        <w:rPr>
          <w:color w:val="002060"/>
          <w:sz w:val="24"/>
          <w:szCs w:val="24"/>
        </w:rPr>
        <w:t xml:space="preserve"> e Cinema Settebello di Rimini), Università Alma Mater </w:t>
      </w:r>
      <w:proofErr w:type="spellStart"/>
      <w:r>
        <w:rPr>
          <w:color w:val="002060"/>
          <w:sz w:val="24"/>
          <w:szCs w:val="24"/>
        </w:rPr>
        <w:t>Studiorum</w:t>
      </w:r>
      <w:proofErr w:type="spellEnd"/>
      <w:r>
        <w:rPr>
          <w:color w:val="002060"/>
          <w:sz w:val="24"/>
          <w:szCs w:val="24"/>
        </w:rPr>
        <w:t xml:space="preserve"> Bologna - Dipartimento Scienze per la Qualità della Vita di Rimini, con la collaborazione del Comune di Rimini</w:t>
      </w:r>
    </w:p>
    <w:p w:rsidR="00D94837" w:rsidRDefault="00D94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</w:p>
    <w:p w:rsidR="009A0633" w:rsidRDefault="006D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  <w:highlight w:val="white"/>
        </w:rPr>
        <w:t xml:space="preserve">Più di 60 eventi in 3 giorni con mostre, proiezioni, </w:t>
      </w:r>
      <w:proofErr w:type="spellStart"/>
      <w:r>
        <w:rPr>
          <w:color w:val="002060"/>
          <w:sz w:val="24"/>
          <w:szCs w:val="24"/>
          <w:highlight w:val="white"/>
        </w:rPr>
        <w:t>masterclasss</w:t>
      </w:r>
      <w:proofErr w:type="spellEnd"/>
      <w:r>
        <w:rPr>
          <w:color w:val="002060"/>
          <w:sz w:val="24"/>
          <w:szCs w:val="24"/>
          <w:highlight w:val="white"/>
        </w:rPr>
        <w:t>, letture.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  <w:highlight w:val="white"/>
        </w:rPr>
        <w:t xml:space="preserve">Si apre il 3 maggio a Castel Sismondo con l’inaugurazione di </w:t>
      </w:r>
      <w:r>
        <w:rPr>
          <w:b/>
          <w:color w:val="002060"/>
          <w:sz w:val="24"/>
          <w:szCs w:val="24"/>
        </w:rPr>
        <w:t xml:space="preserve">“David Lynch. </w:t>
      </w:r>
      <w:proofErr w:type="spellStart"/>
      <w:r>
        <w:rPr>
          <w:b/>
          <w:color w:val="002060"/>
          <w:sz w:val="24"/>
          <w:szCs w:val="24"/>
        </w:rPr>
        <w:t>Dreams</w:t>
      </w:r>
      <w:proofErr w:type="spellEnd"/>
      <w:r>
        <w:rPr>
          <w:b/>
          <w:color w:val="002060"/>
          <w:sz w:val="24"/>
          <w:szCs w:val="24"/>
        </w:rPr>
        <w:t>. A Tribute to Fellini”,</w:t>
      </w:r>
      <w:r>
        <w:rPr>
          <w:color w:val="002060"/>
          <w:sz w:val="24"/>
          <w:szCs w:val="24"/>
        </w:rPr>
        <w:t xml:space="preserve"> l’esposizione che sarà a Rimini in anteprima nazionale fino al 14 luglio (Castel Sismondo e Galleria Primo Piano). In mostra 11 litografie realizzate dal grande cineasta e artista contemporaneo per rendere omaggio all’ultima scena del film </w:t>
      </w:r>
      <w:r>
        <w:rPr>
          <w:i/>
          <w:color w:val="002060"/>
          <w:sz w:val="24"/>
          <w:szCs w:val="24"/>
        </w:rPr>
        <w:t xml:space="preserve">8 ½ </w:t>
      </w:r>
      <w:r>
        <w:rPr>
          <w:color w:val="002060"/>
          <w:sz w:val="24"/>
          <w:szCs w:val="24"/>
        </w:rPr>
        <w:t xml:space="preserve">di Federico Fellini, insieme a 12 disegni di quest’ultimo scelti dallo stesso Lynch tra quelli della collezione della Fondazione Fellini di Sion.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Si chiude il 5 maggio al </w:t>
      </w:r>
      <w:r>
        <w:rPr>
          <w:b/>
          <w:color w:val="002060"/>
          <w:sz w:val="24"/>
          <w:szCs w:val="24"/>
        </w:rPr>
        <w:t>Teatro Galli con la cerimonia di consegna del premio Confindustria Romagna “Cinema e Industria”</w:t>
      </w:r>
      <w:r>
        <w:rPr>
          <w:color w:val="002060"/>
          <w:sz w:val="24"/>
          <w:szCs w:val="24"/>
        </w:rPr>
        <w:t xml:space="preserve"> dedicato alle eccellenze delle professioni della filiera del cinema, come produttori, distributori, costumisti, compositori, ecc.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La cerimonia, che vedrà anche la presenza del presidente di giuria Pupi Avati (che proprio quest’anno celebra i 50 anni di carriera) </w:t>
      </w:r>
      <w:r>
        <w:rPr>
          <w:b/>
          <w:color w:val="002060"/>
          <w:sz w:val="24"/>
          <w:szCs w:val="24"/>
        </w:rPr>
        <w:t>sarà presentata dal giornalista e conduttore di Uno Mattina Franco Di Mare</w:t>
      </w:r>
      <w:r>
        <w:rPr>
          <w:color w:val="002060"/>
          <w:sz w:val="24"/>
          <w:szCs w:val="24"/>
        </w:rPr>
        <w:t xml:space="preserve">. 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Sul palco del Galli anche </w:t>
      </w:r>
      <w:r>
        <w:rPr>
          <w:b/>
          <w:color w:val="002060"/>
          <w:sz w:val="24"/>
          <w:szCs w:val="24"/>
        </w:rPr>
        <w:t>l’attrice Laura Morante</w:t>
      </w:r>
      <w:r>
        <w:rPr>
          <w:color w:val="002060"/>
          <w:sz w:val="24"/>
          <w:szCs w:val="24"/>
        </w:rPr>
        <w:t xml:space="preserve"> che celebrerà con una sua performance il mondo del cinema. </w:t>
      </w:r>
    </w:p>
    <w:p w:rsidR="00D94837" w:rsidRDefault="00D948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D94837" w:rsidRDefault="00083E77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In mezzo proiezioni, </w:t>
      </w:r>
      <w:proofErr w:type="spellStart"/>
      <w:r>
        <w:rPr>
          <w:color w:val="002060"/>
          <w:sz w:val="24"/>
          <w:szCs w:val="24"/>
        </w:rPr>
        <w:t>masterclass</w:t>
      </w:r>
      <w:proofErr w:type="spellEnd"/>
      <w:r>
        <w:rPr>
          <w:color w:val="002060"/>
          <w:sz w:val="24"/>
          <w:szCs w:val="24"/>
        </w:rPr>
        <w:t xml:space="preserve">, momenti musicali, presentazioni di libri nei luoghi della Rimini storica e contemporanea che ospitano la festa: Castel Sismondo, Teatro Galli, Cineteca di Rimini, Biblioteca Gambalunga, Campus di Rimini, Cinema </w:t>
      </w:r>
      <w:proofErr w:type="spellStart"/>
      <w:r>
        <w:rPr>
          <w:color w:val="002060"/>
          <w:sz w:val="24"/>
          <w:szCs w:val="24"/>
        </w:rPr>
        <w:t>Fulgor</w:t>
      </w:r>
      <w:proofErr w:type="spellEnd"/>
      <w:r>
        <w:rPr>
          <w:color w:val="002060"/>
          <w:sz w:val="24"/>
          <w:szCs w:val="24"/>
        </w:rPr>
        <w:t>, Cinema Settebello, Multiplex Le Befane-</w:t>
      </w:r>
      <w:proofErr w:type="spellStart"/>
      <w:r>
        <w:rPr>
          <w:color w:val="002060"/>
          <w:sz w:val="24"/>
          <w:szCs w:val="24"/>
        </w:rPr>
        <w:t>Giometti</w:t>
      </w:r>
      <w:proofErr w:type="spellEnd"/>
      <w:r>
        <w:rPr>
          <w:color w:val="002060"/>
          <w:sz w:val="24"/>
          <w:szCs w:val="24"/>
        </w:rPr>
        <w:t xml:space="preserve"> Cinema, Cinema Tiberio, Galleria Primo Piano, </w:t>
      </w:r>
      <w:proofErr w:type="spellStart"/>
      <w:r>
        <w:rPr>
          <w:color w:val="002060"/>
          <w:sz w:val="24"/>
          <w:szCs w:val="24"/>
        </w:rPr>
        <w:t>FormaMi</w:t>
      </w:r>
      <w:proofErr w:type="spellEnd"/>
      <w:r>
        <w:rPr>
          <w:color w:val="002060"/>
          <w:sz w:val="24"/>
          <w:szCs w:val="24"/>
        </w:rPr>
        <w:t xml:space="preserve">. </w:t>
      </w:r>
    </w:p>
    <w:p w:rsidR="00D94837" w:rsidRDefault="00D94837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D94837" w:rsidRDefault="00083E77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Saliranno in cattedra per raccontare e spiegare le professioni del cinema </w:t>
      </w:r>
      <w:r>
        <w:rPr>
          <w:b/>
          <w:color w:val="002060"/>
          <w:sz w:val="24"/>
          <w:szCs w:val="24"/>
        </w:rPr>
        <w:t xml:space="preserve">Paolo </w:t>
      </w:r>
      <w:proofErr w:type="spellStart"/>
      <w:r>
        <w:rPr>
          <w:b/>
          <w:color w:val="002060"/>
          <w:sz w:val="24"/>
          <w:szCs w:val="24"/>
        </w:rPr>
        <w:t>Mereghetti</w:t>
      </w:r>
      <w:proofErr w:type="spellEnd"/>
      <w:r>
        <w:rPr>
          <w:b/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il più importante critico cinematografico italiano curatore del celebre omonimo Dizionario del Cinema; </w:t>
      </w:r>
      <w:r>
        <w:rPr>
          <w:b/>
          <w:color w:val="002060"/>
          <w:sz w:val="24"/>
          <w:szCs w:val="24"/>
        </w:rPr>
        <w:t xml:space="preserve">Daniele </w:t>
      </w:r>
      <w:proofErr w:type="spellStart"/>
      <w:r>
        <w:rPr>
          <w:b/>
          <w:color w:val="002060"/>
          <w:sz w:val="24"/>
          <w:szCs w:val="24"/>
        </w:rPr>
        <w:t>Ciprì</w:t>
      </w:r>
      <w:proofErr w:type="spellEnd"/>
      <w:r>
        <w:rPr>
          <w:b/>
          <w:color w:val="002060"/>
          <w:sz w:val="24"/>
          <w:szCs w:val="24"/>
        </w:rPr>
        <w:t xml:space="preserve">, </w:t>
      </w:r>
      <w:hyperlink r:id="rId5">
        <w:r>
          <w:rPr>
            <w:color w:val="002060"/>
            <w:sz w:val="24"/>
            <w:szCs w:val="24"/>
            <w:highlight w:val="white"/>
          </w:rPr>
          <w:t>sceneggiatore</w:t>
        </w:r>
      </w:hyperlink>
      <w:r>
        <w:rPr>
          <w:color w:val="002060"/>
          <w:sz w:val="24"/>
          <w:szCs w:val="24"/>
          <w:highlight w:val="white"/>
        </w:rPr>
        <w:t xml:space="preserve">,  </w:t>
      </w:r>
      <w:hyperlink r:id="rId6">
        <w:r>
          <w:rPr>
            <w:color w:val="002060"/>
            <w:sz w:val="24"/>
            <w:szCs w:val="24"/>
            <w:highlight w:val="white"/>
          </w:rPr>
          <w:t>direttore della fotografia</w:t>
        </w:r>
      </w:hyperlink>
      <w:r>
        <w:rPr>
          <w:color w:val="002060"/>
          <w:sz w:val="24"/>
          <w:szCs w:val="24"/>
        </w:rPr>
        <w:t xml:space="preserve"> e regista (tra i suoi lavori </w:t>
      </w:r>
      <w:r>
        <w:rPr>
          <w:i/>
          <w:color w:val="002060"/>
          <w:sz w:val="24"/>
          <w:szCs w:val="24"/>
        </w:rPr>
        <w:t>Fai bei sogni</w:t>
      </w:r>
      <w:r>
        <w:rPr>
          <w:color w:val="002060"/>
          <w:sz w:val="24"/>
          <w:szCs w:val="24"/>
        </w:rPr>
        <w:t xml:space="preserve">, </w:t>
      </w:r>
      <w:r>
        <w:rPr>
          <w:i/>
          <w:color w:val="002060"/>
          <w:sz w:val="24"/>
          <w:szCs w:val="24"/>
        </w:rPr>
        <w:t>Totò che visse due volte</w:t>
      </w:r>
      <w:r>
        <w:rPr>
          <w:color w:val="002060"/>
          <w:sz w:val="24"/>
          <w:szCs w:val="24"/>
        </w:rPr>
        <w:t xml:space="preserve"> e </w:t>
      </w:r>
      <w:r>
        <w:rPr>
          <w:i/>
          <w:color w:val="002060"/>
          <w:sz w:val="24"/>
          <w:szCs w:val="24"/>
        </w:rPr>
        <w:t>Salvo)</w:t>
      </w:r>
      <w:r>
        <w:rPr>
          <w:color w:val="002060"/>
          <w:sz w:val="24"/>
          <w:szCs w:val="24"/>
        </w:rPr>
        <w:t xml:space="preserve">;  </w:t>
      </w:r>
      <w:r>
        <w:rPr>
          <w:b/>
          <w:color w:val="002060"/>
          <w:sz w:val="24"/>
          <w:szCs w:val="24"/>
        </w:rPr>
        <w:t xml:space="preserve">Carlo Poggioli, </w:t>
      </w:r>
      <w:r>
        <w:rPr>
          <w:color w:val="002060"/>
          <w:sz w:val="24"/>
          <w:szCs w:val="24"/>
        </w:rPr>
        <w:t xml:space="preserve">costumista di </w:t>
      </w:r>
      <w:r>
        <w:rPr>
          <w:i/>
          <w:color w:val="002060"/>
          <w:sz w:val="24"/>
          <w:szCs w:val="24"/>
        </w:rPr>
        <w:t>The Young</w:t>
      </w:r>
      <w:r>
        <w:rPr>
          <w:color w:val="002060"/>
          <w:sz w:val="24"/>
          <w:szCs w:val="24"/>
        </w:rPr>
        <w:t xml:space="preserve"> </w:t>
      </w:r>
      <w:r>
        <w:rPr>
          <w:i/>
          <w:color w:val="002060"/>
          <w:sz w:val="24"/>
          <w:szCs w:val="24"/>
        </w:rPr>
        <w:t>Pope</w:t>
      </w:r>
      <w:r>
        <w:rPr>
          <w:color w:val="002060"/>
          <w:sz w:val="24"/>
          <w:szCs w:val="24"/>
        </w:rPr>
        <w:t xml:space="preserve"> e </w:t>
      </w:r>
      <w:r>
        <w:rPr>
          <w:i/>
          <w:color w:val="002060"/>
          <w:sz w:val="24"/>
          <w:szCs w:val="24"/>
        </w:rPr>
        <w:t>Loro</w:t>
      </w:r>
      <w:r>
        <w:rPr>
          <w:color w:val="002060"/>
          <w:sz w:val="24"/>
          <w:szCs w:val="24"/>
        </w:rPr>
        <w:t xml:space="preserve"> di Sorrentino; </w:t>
      </w:r>
      <w:r>
        <w:rPr>
          <w:b/>
          <w:color w:val="002060"/>
          <w:sz w:val="24"/>
          <w:szCs w:val="24"/>
        </w:rPr>
        <w:t>Matteo Rovere</w:t>
      </w:r>
      <w:r>
        <w:rPr>
          <w:color w:val="002060"/>
          <w:sz w:val="24"/>
          <w:szCs w:val="24"/>
        </w:rPr>
        <w:t xml:space="preserve">, il più giovane produttore italiano ad essersi </w:t>
      </w:r>
      <w:r>
        <w:rPr>
          <w:color w:val="002060"/>
          <w:sz w:val="24"/>
          <w:szCs w:val="24"/>
          <w:highlight w:val="white"/>
        </w:rPr>
        <w:t>aggiudicato il </w:t>
      </w:r>
      <w:hyperlink r:id="rId7">
        <w:r>
          <w:rPr>
            <w:color w:val="002060"/>
            <w:sz w:val="24"/>
            <w:szCs w:val="24"/>
            <w:highlight w:val="white"/>
          </w:rPr>
          <w:t>Nastro d'argento</w:t>
        </w:r>
      </w:hyperlink>
      <w:r>
        <w:rPr>
          <w:color w:val="002060"/>
          <w:sz w:val="24"/>
          <w:szCs w:val="24"/>
        </w:rPr>
        <w:t xml:space="preserve">, produttore di pellicole come </w:t>
      </w:r>
      <w:r>
        <w:rPr>
          <w:i/>
          <w:color w:val="002060"/>
          <w:sz w:val="24"/>
          <w:szCs w:val="24"/>
        </w:rPr>
        <w:t>Smetto quando voglio</w:t>
      </w:r>
      <w:r>
        <w:rPr>
          <w:color w:val="002060"/>
          <w:sz w:val="24"/>
          <w:szCs w:val="24"/>
        </w:rPr>
        <w:t xml:space="preserve"> e regista di </w:t>
      </w:r>
      <w:r>
        <w:rPr>
          <w:i/>
          <w:color w:val="002060"/>
          <w:sz w:val="24"/>
          <w:szCs w:val="24"/>
        </w:rPr>
        <w:t>Veloce come il vento</w:t>
      </w:r>
      <w:r>
        <w:rPr>
          <w:color w:val="002060"/>
          <w:sz w:val="24"/>
          <w:szCs w:val="24"/>
        </w:rPr>
        <w:t xml:space="preserve"> e </w:t>
      </w:r>
      <w:r>
        <w:rPr>
          <w:i/>
          <w:color w:val="002060"/>
          <w:sz w:val="24"/>
          <w:szCs w:val="24"/>
        </w:rPr>
        <w:t>Il primo re</w:t>
      </w:r>
      <w:r>
        <w:rPr>
          <w:color w:val="002060"/>
          <w:sz w:val="24"/>
          <w:szCs w:val="24"/>
        </w:rPr>
        <w:t xml:space="preserve">; </w:t>
      </w:r>
      <w:r>
        <w:rPr>
          <w:b/>
          <w:color w:val="002060"/>
          <w:sz w:val="24"/>
          <w:szCs w:val="24"/>
        </w:rPr>
        <w:t xml:space="preserve">Victor </w:t>
      </w:r>
      <w:proofErr w:type="spellStart"/>
      <w:r>
        <w:rPr>
          <w:b/>
          <w:color w:val="002060"/>
          <w:sz w:val="24"/>
          <w:szCs w:val="24"/>
        </w:rPr>
        <w:t>Perez</w:t>
      </w:r>
      <w:proofErr w:type="spellEnd"/>
      <w:r>
        <w:rPr>
          <w:b/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regista, produttore, sceneggiatore e artista di effetti speciali recente vincitore del David di Donatello per </w:t>
      </w:r>
      <w:r>
        <w:rPr>
          <w:i/>
          <w:color w:val="002060"/>
          <w:sz w:val="24"/>
          <w:szCs w:val="24"/>
        </w:rPr>
        <w:t>Il ragazzo invisibile – Seconda Generazione</w:t>
      </w:r>
      <w:r>
        <w:rPr>
          <w:color w:val="002060"/>
          <w:sz w:val="24"/>
          <w:szCs w:val="24"/>
        </w:rPr>
        <w:t xml:space="preserve"> di Gabriele Salvatores e </w:t>
      </w:r>
      <w:r>
        <w:rPr>
          <w:color w:val="002060"/>
          <w:sz w:val="24"/>
          <w:szCs w:val="24"/>
        </w:rPr>
        <w:lastRenderedPageBreak/>
        <w:t xml:space="preserve">con esperienze ad Hollywood in pellicole come </w:t>
      </w:r>
      <w:r>
        <w:rPr>
          <w:i/>
          <w:color w:val="002060"/>
          <w:sz w:val="24"/>
          <w:szCs w:val="24"/>
        </w:rPr>
        <w:t xml:space="preserve">The Dark Knight </w:t>
      </w:r>
      <w:proofErr w:type="spellStart"/>
      <w:r>
        <w:rPr>
          <w:i/>
          <w:color w:val="002060"/>
          <w:sz w:val="24"/>
          <w:szCs w:val="24"/>
        </w:rPr>
        <w:t>Rises</w:t>
      </w:r>
      <w:proofErr w:type="spellEnd"/>
      <w:r>
        <w:rPr>
          <w:color w:val="002060"/>
          <w:sz w:val="24"/>
          <w:szCs w:val="24"/>
        </w:rPr>
        <w:t xml:space="preserve"> di Christopher Nolan, </w:t>
      </w:r>
      <w:proofErr w:type="spellStart"/>
      <w:r>
        <w:rPr>
          <w:i/>
          <w:color w:val="002060"/>
          <w:sz w:val="24"/>
          <w:szCs w:val="24"/>
        </w:rPr>
        <w:t>Rogue</w:t>
      </w:r>
      <w:proofErr w:type="spellEnd"/>
      <w:r>
        <w:rPr>
          <w:i/>
          <w:color w:val="002060"/>
          <w:sz w:val="24"/>
          <w:szCs w:val="24"/>
        </w:rPr>
        <w:t xml:space="preserve"> </w:t>
      </w:r>
      <w:proofErr w:type="spellStart"/>
      <w:r>
        <w:rPr>
          <w:i/>
          <w:color w:val="002060"/>
          <w:sz w:val="24"/>
          <w:szCs w:val="24"/>
        </w:rPr>
        <w:t>One</w:t>
      </w:r>
      <w:proofErr w:type="spellEnd"/>
      <w:r>
        <w:rPr>
          <w:i/>
          <w:color w:val="002060"/>
          <w:sz w:val="24"/>
          <w:szCs w:val="24"/>
        </w:rPr>
        <w:t xml:space="preserve">: A Star </w:t>
      </w:r>
      <w:proofErr w:type="spellStart"/>
      <w:r>
        <w:rPr>
          <w:i/>
          <w:color w:val="002060"/>
          <w:sz w:val="24"/>
          <w:szCs w:val="24"/>
        </w:rPr>
        <w:t>Wars</w:t>
      </w:r>
      <w:proofErr w:type="spellEnd"/>
      <w:r>
        <w:rPr>
          <w:i/>
          <w:color w:val="002060"/>
          <w:sz w:val="24"/>
          <w:szCs w:val="24"/>
        </w:rPr>
        <w:t xml:space="preserve"> Story e Harry Potter e i doni della morte. </w:t>
      </w:r>
    </w:p>
    <w:p w:rsidR="00D94837" w:rsidRDefault="00D94837">
      <w:pPr>
        <w:widowControl w:val="0"/>
        <w:spacing w:after="0" w:line="240" w:lineRule="auto"/>
        <w:jc w:val="both"/>
        <w:rPr>
          <w:i/>
          <w:color w:val="002060"/>
          <w:sz w:val="24"/>
          <w:szCs w:val="24"/>
        </w:rPr>
      </w:pPr>
    </w:p>
    <w:p w:rsidR="00D94837" w:rsidRDefault="00D94837">
      <w:pPr>
        <w:widowControl w:val="0"/>
        <w:spacing w:after="0" w:line="240" w:lineRule="auto"/>
        <w:jc w:val="both"/>
        <w:rPr>
          <w:color w:val="002060"/>
          <w:sz w:val="24"/>
          <w:szCs w:val="24"/>
        </w:rPr>
      </w:pPr>
    </w:p>
    <w:p w:rsidR="00D94837" w:rsidRDefault="00083E77">
      <w:pPr>
        <w:widowControl w:val="0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</w:rPr>
        <w:t xml:space="preserve">Ricco il </w:t>
      </w:r>
      <w:r>
        <w:rPr>
          <w:b/>
          <w:color w:val="002060"/>
          <w:sz w:val="24"/>
          <w:szCs w:val="24"/>
        </w:rPr>
        <w:t>programma delle proiezioni</w:t>
      </w:r>
      <w:r>
        <w:rPr>
          <w:color w:val="002060"/>
          <w:sz w:val="24"/>
          <w:szCs w:val="24"/>
        </w:rPr>
        <w:t xml:space="preserve"> che vedranno in primo piano</w:t>
      </w:r>
      <w:r>
        <w:rPr>
          <w:i/>
          <w:color w:val="002060"/>
          <w:sz w:val="24"/>
          <w:szCs w:val="24"/>
        </w:rPr>
        <w:t xml:space="preserve"> </w:t>
      </w:r>
      <w:r>
        <w:rPr>
          <w:b/>
          <w:i/>
          <w:color w:val="002060"/>
          <w:sz w:val="24"/>
          <w:szCs w:val="24"/>
        </w:rPr>
        <w:t>l’omaggio a David Lynch</w:t>
      </w:r>
      <w:r>
        <w:rPr>
          <w:i/>
          <w:color w:val="002060"/>
          <w:sz w:val="24"/>
          <w:szCs w:val="24"/>
        </w:rPr>
        <w:t xml:space="preserve"> e quello dedicato a </w:t>
      </w:r>
      <w:r>
        <w:rPr>
          <w:b/>
          <w:i/>
          <w:color w:val="002060"/>
          <w:sz w:val="24"/>
          <w:szCs w:val="24"/>
        </w:rPr>
        <w:t>Pupi Avati horror</w:t>
      </w:r>
      <w:r>
        <w:rPr>
          <w:i/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con i titoli più celebri dei due registi come</w:t>
      </w:r>
      <w:r>
        <w:rPr>
          <w:i/>
          <w:color w:val="002060"/>
          <w:sz w:val="24"/>
          <w:szCs w:val="24"/>
        </w:rPr>
        <w:t xml:space="preserve"> </w:t>
      </w:r>
      <w:r>
        <w:rPr>
          <w:i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i/>
          <w:color w:val="002060"/>
          <w:sz w:val="24"/>
          <w:szCs w:val="24"/>
          <w:highlight w:val="white"/>
        </w:rPr>
        <w:t>Elephant</w:t>
      </w:r>
      <w:proofErr w:type="spellEnd"/>
      <w:r>
        <w:rPr>
          <w:i/>
          <w:color w:val="002060"/>
          <w:sz w:val="24"/>
          <w:szCs w:val="24"/>
          <w:highlight w:val="white"/>
        </w:rPr>
        <w:t xml:space="preserve"> Man</w:t>
      </w:r>
      <w:r>
        <w:rPr>
          <w:color w:val="002060"/>
          <w:sz w:val="24"/>
          <w:szCs w:val="24"/>
          <w:highlight w:val="white"/>
        </w:rPr>
        <w:t xml:space="preserve">, </w:t>
      </w:r>
      <w:proofErr w:type="spellStart"/>
      <w:r>
        <w:rPr>
          <w:i/>
          <w:color w:val="002060"/>
          <w:sz w:val="24"/>
          <w:szCs w:val="24"/>
          <w:highlight w:val="white"/>
        </w:rPr>
        <w:t>Mulholland</w:t>
      </w:r>
      <w:proofErr w:type="spellEnd"/>
      <w:r>
        <w:rPr>
          <w:i/>
          <w:color w:val="002060"/>
          <w:sz w:val="24"/>
          <w:szCs w:val="24"/>
          <w:highlight w:val="white"/>
        </w:rPr>
        <w:t xml:space="preserve"> Drive</w:t>
      </w:r>
      <w:r>
        <w:rPr>
          <w:color w:val="002060"/>
          <w:sz w:val="24"/>
          <w:szCs w:val="24"/>
          <w:highlight w:val="white"/>
        </w:rPr>
        <w:t xml:space="preserve">, </w:t>
      </w:r>
      <w:r w:rsidR="005F544F">
        <w:rPr>
          <w:i/>
          <w:color w:val="002060"/>
          <w:sz w:val="24"/>
          <w:szCs w:val="24"/>
          <w:highlight w:val="white"/>
        </w:rPr>
        <w:t xml:space="preserve">Cuore Selvaggio </w:t>
      </w:r>
      <w:r>
        <w:rPr>
          <w:color w:val="002060"/>
          <w:sz w:val="24"/>
          <w:szCs w:val="24"/>
          <w:highlight w:val="white"/>
        </w:rPr>
        <w:t xml:space="preserve">per Lynch e </w:t>
      </w:r>
      <w:r>
        <w:rPr>
          <w:i/>
          <w:color w:val="002060"/>
          <w:sz w:val="24"/>
          <w:szCs w:val="24"/>
          <w:highlight w:val="white"/>
        </w:rPr>
        <w:t>La casa dalle finestre che ridono</w:t>
      </w:r>
      <w:r w:rsidR="00395DE8">
        <w:rPr>
          <w:color w:val="002060"/>
          <w:sz w:val="24"/>
          <w:szCs w:val="24"/>
          <w:highlight w:val="white"/>
        </w:rPr>
        <w:t xml:space="preserve"> e </w:t>
      </w:r>
      <w:proofErr w:type="spellStart"/>
      <w:r>
        <w:rPr>
          <w:i/>
          <w:color w:val="002060"/>
          <w:sz w:val="24"/>
          <w:szCs w:val="24"/>
          <w:highlight w:val="white"/>
        </w:rPr>
        <w:t>Zeder</w:t>
      </w:r>
      <w:proofErr w:type="spellEnd"/>
      <w:r>
        <w:rPr>
          <w:color w:val="002060"/>
          <w:sz w:val="24"/>
          <w:szCs w:val="24"/>
          <w:highlight w:val="white"/>
        </w:rPr>
        <w:t xml:space="preserve"> per Avati. </w:t>
      </w:r>
    </w:p>
    <w:p w:rsidR="00D94837" w:rsidRDefault="00083E77">
      <w:pPr>
        <w:widowControl w:val="0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  <w:highlight w:val="white"/>
        </w:rPr>
        <w:t xml:space="preserve">Inoltre </w:t>
      </w:r>
      <w:r>
        <w:rPr>
          <w:b/>
          <w:color w:val="002060"/>
          <w:sz w:val="24"/>
          <w:szCs w:val="24"/>
          <w:highlight w:val="white"/>
        </w:rPr>
        <w:t>l’omaggio a Marcello Mastroianni</w:t>
      </w:r>
      <w:r>
        <w:rPr>
          <w:color w:val="002060"/>
          <w:sz w:val="24"/>
          <w:szCs w:val="24"/>
          <w:highlight w:val="white"/>
        </w:rPr>
        <w:t xml:space="preserve"> con l’anteprima della versione integrale restaurata di </w:t>
      </w:r>
      <w:r>
        <w:rPr>
          <w:i/>
          <w:color w:val="002060"/>
          <w:sz w:val="24"/>
          <w:szCs w:val="24"/>
          <w:highlight w:val="white"/>
        </w:rPr>
        <w:t xml:space="preserve">Mi ricordo, sì, io mi ricordo </w:t>
      </w:r>
      <w:r>
        <w:rPr>
          <w:color w:val="002060"/>
          <w:sz w:val="24"/>
          <w:szCs w:val="24"/>
          <w:highlight w:val="white"/>
        </w:rPr>
        <w:t xml:space="preserve">di Anna Maria </w:t>
      </w:r>
      <w:r w:rsidRPr="007D1FCD">
        <w:rPr>
          <w:color w:val="002060"/>
          <w:sz w:val="24"/>
          <w:szCs w:val="24"/>
          <w:highlight w:val="white"/>
        </w:rPr>
        <w:t>Tatò</w:t>
      </w:r>
      <w:r>
        <w:rPr>
          <w:color w:val="002060"/>
          <w:sz w:val="24"/>
          <w:szCs w:val="24"/>
          <w:highlight w:val="white"/>
        </w:rPr>
        <w:t xml:space="preserve"> a cura della Cineteca di Bologna, e quello al regista, sceneggiatore e produttore francese Henri Georges Léon </w:t>
      </w:r>
      <w:proofErr w:type="spellStart"/>
      <w:r>
        <w:rPr>
          <w:b/>
          <w:color w:val="002060"/>
          <w:sz w:val="24"/>
          <w:szCs w:val="24"/>
          <w:highlight w:val="white"/>
        </w:rPr>
        <w:t>Clouzot</w:t>
      </w:r>
      <w:proofErr w:type="spellEnd"/>
      <w:r>
        <w:rPr>
          <w:color w:val="002060"/>
          <w:sz w:val="24"/>
          <w:szCs w:val="24"/>
          <w:highlight w:val="white"/>
        </w:rPr>
        <w:t>.</w:t>
      </w:r>
      <w:r w:rsidR="00395DE8">
        <w:rPr>
          <w:color w:val="002060"/>
          <w:sz w:val="24"/>
          <w:szCs w:val="24"/>
          <w:highlight w:val="white"/>
        </w:rPr>
        <w:t xml:space="preserve"> </w:t>
      </w:r>
    </w:p>
    <w:p w:rsidR="00D94837" w:rsidRDefault="00083E77">
      <w:pPr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  <w:highlight w:val="white"/>
        </w:rPr>
        <w:t xml:space="preserve">Il Teatro Cinema Tiberio ospiterà la </w:t>
      </w:r>
      <w:r>
        <w:rPr>
          <w:b/>
          <w:color w:val="002060"/>
          <w:sz w:val="24"/>
          <w:szCs w:val="24"/>
          <w:highlight w:val="white"/>
        </w:rPr>
        <w:t xml:space="preserve">rassegna </w:t>
      </w:r>
      <w:proofErr w:type="spellStart"/>
      <w:r>
        <w:rPr>
          <w:b/>
          <w:color w:val="002060"/>
          <w:sz w:val="24"/>
          <w:szCs w:val="24"/>
          <w:highlight w:val="white"/>
        </w:rPr>
        <w:t>Docintour</w:t>
      </w:r>
      <w:proofErr w:type="spellEnd"/>
      <w:r>
        <w:rPr>
          <w:color w:val="002060"/>
          <w:sz w:val="24"/>
          <w:szCs w:val="24"/>
          <w:highlight w:val="white"/>
        </w:rPr>
        <w:t xml:space="preserve"> realizzata con Fice (Federazione Italiana Cinema d’Essai) Emilia Romagna. </w:t>
      </w:r>
    </w:p>
    <w:p w:rsidR="00D94837" w:rsidRDefault="00083E77" w:rsidP="00C82755">
      <w:pPr>
        <w:widowControl w:val="0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  <w:highlight w:val="white"/>
        </w:rPr>
        <w:t xml:space="preserve">In sala anche </w:t>
      </w:r>
      <w:r>
        <w:rPr>
          <w:b/>
          <w:i/>
          <w:color w:val="002060"/>
          <w:sz w:val="24"/>
          <w:szCs w:val="24"/>
          <w:highlight w:val="white"/>
        </w:rPr>
        <w:t>Ex Libris: The New York Public Library</w:t>
      </w:r>
      <w:r>
        <w:rPr>
          <w:i/>
          <w:color w:val="002060"/>
          <w:sz w:val="24"/>
          <w:szCs w:val="24"/>
          <w:highlight w:val="white"/>
        </w:rPr>
        <w:t xml:space="preserve"> </w:t>
      </w:r>
      <w:r>
        <w:rPr>
          <w:color w:val="002060"/>
          <w:sz w:val="24"/>
          <w:szCs w:val="24"/>
          <w:highlight w:val="white"/>
        </w:rPr>
        <w:t xml:space="preserve">di Frederick </w:t>
      </w:r>
      <w:proofErr w:type="spellStart"/>
      <w:r>
        <w:rPr>
          <w:color w:val="002060"/>
          <w:sz w:val="24"/>
          <w:szCs w:val="24"/>
          <w:highlight w:val="white"/>
        </w:rPr>
        <w:t>Wiseman</w:t>
      </w:r>
      <w:proofErr w:type="spellEnd"/>
      <w:r>
        <w:rPr>
          <w:color w:val="002060"/>
          <w:sz w:val="24"/>
          <w:szCs w:val="24"/>
          <w:highlight w:val="white"/>
        </w:rPr>
        <w:t xml:space="preserve">, che sarà proiettato al </w:t>
      </w:r>
      <w:proofErr w:type="spellStart"/>
      <w:r>
        <w:rPr>
          <w:color w:val="002060"/>
          <w:sz w:val="24"/>
          <w:szCs w:val="24"/>
          <w:highlight w:val="white"/>
        </w:rPr>
        <w:t>Fulgor</w:t>
      </w:r>
      <w:proofErr w:type="spellEnd"/>
      <w:r>
        <w:rPr>
          <w:color w:val="002060"/>
          <w:sz w:val="24"/>
          <w:szCs w:val="24"/>
          <w:highlight w:val="white"/>
        </w:rPr>
        <w:t xml:space="preserve"> a cura della B</w:t>
      </w:r>
      <w:r w:rsidR="00C33FD9">
        <w:rPr>
          <w:color w:val="002060"/>
          <w:sz w:val="24"/>
          <w:szCs w:val="24"/>
          <w:highlight w:val="white"/>
        </w:rPr>
        <w:t xml:space="preserve">iblioteca Gambalunga di Rimini </w:t>
      </w:r>
      <w:r w:rsidR="00E53D95">
        <w:rPr>
          <w:color w:val="002060"/>
          <w:sz w:val="24"/>
          <w:szCs w:val="24"/>
          <w:highlight w:val="white"/>
        </w:rPr>
        <w:t xml:space="preserve">che proporrà anche </w:t>
      </w:r>
      <w:r w:rsidR="00C33FD9">
        <w:rPr>
          <w:color w:val="002060"/>
          <w:sz w:val="24"/>
          <w:szCs w:val="24"/>
          <w:highlight w:val="white"/>
        </w:rPr>
        <w:t xml:space="preserve">visite guidate nelle sale antiche in occasione </w:t>
      </w:r>
      <w:r w:rsidR="00C0535A">
        <w:rPr>
          <w:color w:val="002060"/>
          <w:sz w:val="24"/>
          <w:szCs w:val="24"/>
          <w:highlight w:val="white"/>
        </w:rPr>
        <w:t>delle celebrazioni per i</w:t>
      </w:r>
      <w:r w:rsidR="00C33FD9">
        <w:rPr>
          <w:color w:val="002060"/>
          <w:sz w:val="24"/>
          <w:szCs w:val="24"/>
          <w:highlight w:val="white"/>
        </w:rPr>
        <w:t xml:space="preserve"> suoi 400 anni. </w:t>
      </w:r>
      <w:r w:rsidR="0052029D">
        <w:rPr>
          <w:color w:val="002060"/>
          <w:sz w:val="24"/>
          <w:szCs w:val="24"/>
          <w:highlight w:val="white"/>
        </w:rPr>
        <w:t xml:space="preserve">Dedicato </w:t>
      </w:r>
      <w:r w:rsidR="00C82755">
        <w:rPr>
          <w:color w:val="002060"/>
          <w:sz w:val="24"/>
          <w:szCs w:val="24"/>
          <w:highlight w:val="white"/>
        </w:rPr>
        <w:t>a</w:t>
      </w:r>
      <w:r w:rsidR="0052029D">
        <w:rPr>
          <w:color w:val="002060"/>
          <w:sz w:val="24"/>
          <w:szCs w:val="24"/>
          <w:highlight w:val="white"/>
        </w:rPr>
        <w:t xml:space="preserve"> Dennis Hopper</w:t>
      </w:r>
      <w:bookmarkStart w:id="1" w:name="_GoBack"/>
      <w:bookmarkEnd w:id="1"/>
      <w:r w:rsidR="00C82755">
        <w:rPr>
          <w:color w:val="002060"/>
          <w:sz w:val="24"/>
          <w:szCs w:val="24"/>
          <w:highlight w:val="white"/>
        </w:rPr>
        <w:t xml:space="preserve"> </w:t>
      </w:r>
      <w:r w:rsidR="00C82755">
        <w:rPr>
          <w:color w:val="002060"/>
          <w:sz w:val="24"/>
          <w:szCs w:val="24"/>
          <w:highlight w:val="white"/>
        </w:rPr>
        <w:t>Easy Rider.</w:t>
      </w:r>
    </w:p>
    <w:p w:rsidR="00D94837" w:rsidRDefault="00083E77">
      <w:pPr>
        <w:widowControl w:val="0"/>
        <w:jc w:val="both"/>
        <w:rPr>
          <w:color w:val="002060"/>
          <w:sz w:val="24"/>
          <w:szCs w:val="24"/>
          <w:highlight w:val="white"/>
        </w:rPr>
      </w:pPr>
      <w:r>
        <w:rPr>
          <w:b/>
          <w:color w:val="002060"/>
          <w:sz w:val="24"/>
          <w:szCs w:val="24"/>
          <w:highlight w:val="white"/>
        </w:rPr>
        <w:t>Grande attenzione anche ai più giovani</w:t>
      </w:r>
      <w:r>
        <w:rPr>
          <w:color w:val="002060"/>
          <w:sz w:val="24"/>
          <w:szCs w:val="24"/>
          <w:highlight w:val="white"/>
        </w:rPr>
        <w:t xml:space="preserve">. A La Settima Arte arriverà, dal Sudafrica, </w:t>
      </w:r>
      <w:proofErr w:type="spellStart"/>
      <w:r>
        <w:rPr>
          <w:b/>
          <w:color w:val="002060"/>
          <w:sz w:val="24"/>
          <w:szCs w:val="24"/>
          <w:highlight w:val="white"/>
        </w:rPr>
        <w:t>Daniah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De Villiers, protagonista del film </w:t>
      </w:r>
      <w:r>
        <w:rPr>
          <w:b/>
          <w:i/>
          <w:color w:val="002060"/>
          <w:sz w:val="24"/>
          <w:szCs w:val="24"/>
          <w:highlight w:val="white"/>
        </w:rPr>
        <w:t>Mia e il leone bianco,</w:t>
      </w:r>
      <w:r>
        <w:rPr>
          <w:i/>
          <w:color w:val="002060"/>
          <w:sz w:val="24"/>
          <w:szCs w:val="24"/>
          <w:highlight w:val="white"/>
        </w:rPr>
        <w:t xml:space="preserve"> </w:t>
      </w:r>
      <w:r>
        <w:rPr>
          <w:color w:val="002060"/>
          <w:sz w:val="24"/>
          <w:szCs w:val="24"/>
          <w:highlight w:val="white"/>
        </w:rPr>
        <w:t>per un evento realizzato in collaborazione</w:t>
      </w:r>
      <w:r>
        <w:rPr>
          <w:i/>
          <w:color w:val="002060"/>
          <w:sz w:val="24"/>
          <w:szCs w:val="24"/>
          <w:highlight w:val="white"/>
        </w:rPr>
        <w:t xml:space="preserve"> </w:t>
      </w:r>
      <w:r>
        <w:rPr>
          <w:color w:val="002060"/>
          <w:sz w:val="24"/>
          <w:szCs w:val="24"/>
        </w:rPr>
        <w:t xml:space="preserve">con </w:t>
      </w:r>
      <w:r>
        <w:rPr>
          <w:color w:val="002060"/>
          <w:sz w:val="24"/>
          <w:szCs w:val="24"/>
          <w:highlight w:val="white"/>
        </w:rPr>
        <w:t xml:space="preserve">"Ragazzi e Cinema". Il Multiplex Le Befane – </w:t>
      </w:r>
      <w:proofErr w:type="spellStart"/>
      <w:r>
        <w:rPr>
          <w:color w:val="002060"/>
          <w:sz w:val="24"/>
          <w:szCs w:val="24"/>
          <w:highlight w:val="white"/>
        </w:rPr>
        <w:t>Giometti</w:t>
      </w:r>
      <w:proofErr w:type="spellEnd"/>
      <w:r>
        <w:rPr>
          <w:color w:val="002060"/>
          <w:sz w:val="24"/>
          <w:szCs w:val="24"/>
          <w:highlight w:val="white"/>
        </w:rPr>
        <w:t xml:space="preserve"> Cinema ospiterà l’incontro fra Victor </w:t>
      </w:r>
      <w:proofErr w:type="spellStart"/>
      <w:r>
        <w:rPr>
          <w:color w:val="002060"/>
          <w:sz w:val="24"/>
          <w:szCs w:val="24"/>
          <w:highlight w:val="white"/>
        </w:rPr>
        <w:t>Perez</w:t>
      </w:r>
      <w:proofErr w:type="spellEnd"/>
      <w:r>
        <w:rPr>
          <w:color w:val="002060"/>
          <w:sz w:val="24"/>
          <w:szCs w:val="24"/>
          <w:highlight w:val="white"/>
        </w:rPr>
        <w:t xml:space="preserve"> e gli studenti delle scuole superiori di Rimini. </w:t>
      </w:r>
      <w:proofErr w:type="spellStart"/>
      <w:r>
        <w:rPr>
          <w:color w:val="002060"/>
          <w:sz w:val="24"/>
          <w:szCs w:val="24"/>
          <w:highlight w:val="white"/>
        </w:rPr>
        <w:t>Amarcort</w:t>
      </w:r>
      <w:proofErr w:type="spellEnd"/>
      <w:r>
        <w:rPr>
          <w:color w:val="002060"/>
          <w:sz w:val="24"/>
          <w:szCs w:val="24"/>
          <w:highlight w:val="white"/>
        </w:rPr>
        <w:t xml:space="preserve"> Film Festival e Cartoon Club Festival Internazionale del Cinema d’Animazione, Fumetto e Games proporranno proiezioni e momenti di approfondimento e confronto su vari temi, dalla storia del cinema d’animazione alla violenza contro i ragazzi e </w:t>
      </w:r>
      <w:proofErr w:type="spellStart"/>
      <w:r>
        <w:rPr>
          <w:color w:val="002060"/>
          <w:sz w:val="24"/>
          <w:szCs w:val="24"/>
          <w:highlight w:val="white"/>
        </w:rPr>
        <w:t>cyberbullismo</w:t>
      </w:r>
      <w:proofErr w:type="spellEnd"/>
      <w:r>
        <w:rPr>
          <w:color w:val="002060"/>
          <w:sz w:val="24"/>
          <w:szCs w:val="24"/>
          <w:highlight w:val="white"/>
        </w:rPr>
        <w:t>. Per le scuole ci sarà anche il concorso Ciak si clinica! realizzato dalla Clinica Nuova Ricerca.</w:t>
      </w:r>
    </w:p>
    <w:p w:rsidR="00D94837" w:rsidRDefault="00083E77">
      <w:pPr>
        <w:widowControl w:val="0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  <w:highlight w:val="white"/>
        </w:rPr>
        <w:t xml:space="preserve">Spazio alla musica con i </w:t>
      </w:r>
      <w:r>
        <w:rPr>
          <w:color w:val="002060"/>
          <w:sz w:val="24"/>
          <w:szCs w:val="24"/>
        </w:rPr>
        <w:t>cine-c</w:t>
      </w:r>
      <w:r w:rsidR="00041D28">
        <w:rPr>
          <w:color w:val="002060"/>
          <w:sz w:val="24"/>
          <w:szCs w:val="24"/>
        </w:rPr>
        <w:t xml:space="preserve">oncerti di Capsula Cinematica, </w:t>
      </w:r>
      <w:r>
        <w:rPr>
          <w:color w:val="002060"/>
          <w:sz w:val="24"/>
          <w:szCs w:val="24"/>
        </w:rPr>
        <w:t xml:space="preserve">alla </w:t>
      </w:r>
      <w:proofErr w:type="spellStart"/>
      <w:r>
        <w:rPr>
          <w:color w:val="002060"/>
          <w:sz w:val="24"/>
          <w:szCs w:val="24"/>
        </w:rPr>
        <w:t>videoarte</w:t>
      </w:r>
      <w:proofErr w:type="spellEnd"/>
      <w:r>
        <w:rPr>
          <w:color w:val="002060"/>
          <w:sz w:val="24"/>
          <w:szCs w:val="24"/>
        </w:rPr>
        <w:t xml:space="preserve"> e ai cineasti d'avanguardia con</w:t>
      </w:r>
      <w:r w:rsidR="006D326C">
        <w:rPr>
          <w:color w:val="002060"/>
          <w:sz w:val="24"/>
          <w:szCs w:val="24"/>
        </w:rPr>
        <w:t xml:space="preserve"> </w:t>
      </w:r>
      <w:r w:rsidR="00C33FD9">
        <w:rPr>
          <w:color w:val="002060"/>
          <w:sz w:val="24"/>
          <w:szCs w:val="24"/>
        </w:rPr>
        <w:t>le proposte di Studio Azzurro, i</w:t>
      </w:r>
      <w:r w:rsidR="006D326C">
        <w:rPr>
          <w:color w:val="002060"/>
          <w:sz w:val="24"/>
          <w:szCs w:val="24"/>
        </w:rPr>
        <w:t xml:space="preserve"> momenti di dialogo</w:t>
      </w:r>
      <w:r w:rsidR="002B1C3A">
        <w:rPr>
          <w:color w:val="002060"/>
          <w:sz w:val="24"/>
          <w:szCs w:val="24"/>
        </w:rPr>
        <w:t xml:space="preserve"> </w:t>
      </w:r>
      <w:r w:rsidR="002A3DD7">
        <w:rPr>
          <w:color w:val="002060"/>
          <w:sz w:val="24"/>
          <w:szCs w:val="24"/>
        </w:rPr>
        <w:t xml:space="preserve">in cineteca e a Castel Sismondo </w:t>
      </w:r>
      <w:r w:rsidR="00C33FD9">
        <w:rPr>
          <w:color w:val="002060"/>
          <w:sz w:val="24"/>
          <w:szCs w:val="24"/>
        </w:rPr>
        <w:t xml:space="preserve">e le </w:t>
      </w:r>
      <w:r w:rsidR="00041D28">
        <w:rPr>
          <w:color w:val="002060"/>
          <w:sz w:val="24"/>
          <w:szCs w:val="24"/>
        </w:rPr>
        <w:t xml:space="preserve">anteprime cinematografiche. </w:t>
      </w:r>
    </w:p>
    <w:p w:rsidR="00C33FD9" w:rsidRDefault="00C33F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b/>
          <w:color w:val="002060"/>
          <w:sz w:val="24"/>
          <w:szCs w:val="24"/>
          <w:u w:val="single"/>
        </w:rPr>
      </w:pP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Il programma è realizzato con la </w:t>
      </w:r>
      <w:r>
        <w:rPr>
          <w:b/>
          <w:color w:val="002060"/>
          <w:sz w:val="24"/>
          <w:szCs w:val="24"/>
        </w:rPr>
        <w:t>collaborazione di 22 partner culturali</w:t>
      </w:r>
      <w:r>
        <w:rPr>
          <w:color w:val="002060"/>
          <w:sz w:val="24"/>
          <w:szCs w:val="24"/>
        </w:rPr>
        <w:t xml:space="preserve">: </w:t>
      </w:r>
      <w:proofErr w:type="spellStart"/>
      <w:r>
        <w:rPr>
          <w:color w:val="002060"/>
          <w:sz w:val="24"/>
          <w:szCs w:val="24"/>
        </w:rPr>
        <w:t>AmarCort</w:t>
      </w:r>
      <w:proofErr w:type="spellEnd"/>
      <w:r>
        <w:rPr>
          <w:color w:val="002060"/>
          <w:sz w:val="24"/>
          <w:szCs w:val="24"/>
        </w:rPr>
        <w:t xml:space="preserve"> Film Festival, Anteo, Biblioteca Gambalunga, Biblioteca di Misano Adriatico, Capsula Cinematica, Cartoon Club, </w:t>
      </w:r>
      <w:proofErr w:type="spellStart"/>
      <w:r>
        <w:rPr>
          <w:color w:val="002060"/>
          <w:sz w:val="24"/>
          <w:szCs w:val="24"/>
        </w:rPr>
        <w:t>Cinemagister</w:t>
      </w:r>
      <w:proofErr w:type="spellEnd"/>
      <w:r>
        <w:rPr>
          <w:color w:val="002060"/>
          <w:sz w:val="24"/>
          <w:szCs w:val="24"/>
        </w:rPr>
        <w:t xml:space="preserve">, Cinema Tiberio, Cineteca di Bologna, Cineteca di Rimini, FICE Federazione Italiana Cinema d’Essai Emilia-Romagna, Fondazione Fellini di Sion (Svizzera), Fondazione Cassa di Risparmio di Rimini, Galleria Primo Piano, </w:t>
      </w:r>
      <w:proofErr w:type="spellStart"/>
      <w:r>
        <w:rPr>
          <w:color w:val="002060"/>
          <w:sz w:val="24"/>
          <w:szCs w:val="24"/>
        </w:rPr>
        <w:t>Giometti</w:t>
      </w:r>
      <w:proofErr w:type="spellEnd"/>
      <w:r>
        <w:rPr>
          <w:color w:val="002060"/>
          <w:sz w:val="24"/>
          <w:szCs w:val="24"/>
        </w:rPr>
        <w:t xml:space="preserve"> Cinema </w:t>
      </w:r>
      <w:proofErr w:type="spellStart"/>
      <w:r>
        <w:rPr>
          <w:color w:val="002060"/>
          <w:sz w:val="24"/>
          <w:szCs w:val="24"/>
        </w:rPr>
        <w:t>Srl</w:t>
      </w:r>
      <w:proofErr w:type="spellEnd"/>
      <w:r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Institut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Francais</w:t>
      </w:r>
      <w:proofErr w:type="spellEnd"/>
      <w:r>
        <w:rPr>
          <w:color w:val="002060"/>
          <w:sz w:val="24"/>
          <w:szCs w:val="24"/>
        </w:rPr>
        <w:t xml:space="preserve"> Italia, Lumière &amp; Co., Mare di Libri, </w:t>
      </w:r>
      <w:proofErr w:type="spellStart"/>
      <w:r>
        <w:rPr>
          <w:color w:val="002060"/>
          <w:sz w:val="24"/>
          <w:szCs w:val="24"/>
        </w:rPr>
        <w:t>Meclimone</w:t>
      </w:r>
      <w:proofErr w:type="spellEnd"/>
      <w:r>
        <w:rPr>
          <w:color w:val="002060"/>
          <w:sz w:val="24"/>
          <w:szCs w:val="24"/>
        </w:rPr>
        <w:t xml:space="preserve"> produzioni cinematografiche, Ordine degli Architetti di Rimini, Studio Azzurro, </w:t>
      </w:r>
      <w:proofErr w:type="spellStart"/>
      <w:r>
        <w:rPr>
          <w:color w:val="002060"/>
          <w:sz w:val="24"/>
          <w:szCs w:val="24"/>
        </w:rPr>
        <w:t>VisionER</w:t>
      </w:r>
      <w:proofErr w:type="spellEnd"/>
      <w:r>
        <w:rPr>
          <w:color w:val="002060"/>
          <w:sz w:val="24"/>
          <w:szCs w:val="24"/>
        </w:rPr>
        <w:t xml:space="preserve">, </w:t>
      </w:r>
      <w:proofErr w:type="spellStart"/>
      <w:r>
        <w:rPr>
          <w:color w:val="002060"/>
          <w:sz w:val="24"/>
          <w:szCs w:val="24"/>
        </w:rPr>
        <w:t>Wanted</w:t>
      </w:r>
      <w:proofErr w:type="spellEnd"/>
      <w:r>
        <w:rPr>
          <w:color w:val="002060"/>
          <w:sz w:val="24"/>
          <w:szCs w:val="24"/>
        </w:rPr>
        <w:t xml:space="preserve"> Cinema. </w:t>
      </w:r>
    </w:p>
    <w:p w:rsidR="00D94837" w:rsidRDefault="00D94837">
      <w:pPr>
        <w:spacing w:after="0" w:line="240" w:lineRule="auto"/>
        <w:jc w:val="both"/>
        <w:rPr>
          <w:b/>
          <w:color w:val="002060"/>
          <w:sz w:val="24"/>
          <w:szCs w:val="24"/>
          <w:highlight w:val="white"/>
          <w:u w:val="single"/>
        </w:rPr>
      </w:pPr>
    </w:p>
    <w:p w:rsidR="00D94837" w:rsidRDefault="00083E77">
      <w:pPr>
        <w:spacing w:after="0" w:line="240" w:lineRule="auto"/>
        <w:jc w:val="both"/>
        <w:rPr>
          <w:b/>
          <w:color w:val="002060"/>
          <w:sz w:val="24"/>
          <w:szCs w:val="24"/>
          <w:highlight w:val="white"/>
          <w:u w:val="single"/>
        </w:rPr>
      </w:pPr>
      <w:r>
        <w:rPr>
          <w:b/>
          <w:color w:val="002060"/>
          <w:sz w:val="24"/>
          <w:szCs w:val="24"/>
          <w:highlight w:val="white"/>
          <w:u w:val="single"/>
        </w:rPr>
        <w:t>Il PROGRAMMA COMPLETO su www.lasettimarte.it</w:t>
      </w:r>
    </w:p>
    <w:p w:rsidR="00A50383" w:rsidRDefault="00A50383">
      <w:pPr>
        <w:spacing w:after="0" w:line="240" w:lineRule="auto"/>
        <w:jc w:val="both"/>
        <w:rPr>
          <w:color w:val="002060"/>
          <w:sz w:val="24"/>
          <w:szCs w:val="24"/>
          <w:u w:val="single"/>
        </w:rPr>
      </w:pPr>
    </w:p>
    <w:p w:rsidR="00D94837" w:rsidRPr="00A50383" w:rsidRDefault="00083E77">
      <w:pPr>
        <w:spacing w:after="0" w:line="240" w:lineRule="auto"/>
        <w:jc w:val="both"/>
        <w:rPr>
          <w:color w:val="002060"/>
          <w:sz w:val="24"/>
          <w:szCs w:val="24"/>
          <w:u w:val="single"/>
        </w:rPr>
      </w:pPr>
      <w:r w:rsidRPr="00A50383">
        <w:rPr>
          <w:color w:val="002060"/>
          <w:sz w:val="24"/>
          <w:szCs w:val="24"/>
          <w:u w:val="single"/>
        </w:rPr>
        <w:t xml:space="preserve">Tutti gli eventi sono ad ingresso libero. </w:t>
      </w:r>
    </w:p>
    <w:p w:rsidR="00D94837" w:rsidRPr="00E24D7B" w:rsidRDefault="00126716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E24D7B">
        <w:rPr>
          <w:b/>
          <w:color w:val="002060"/>
          <w:sz w:val="24"/>
          <w:szCs w:val="24"/>
        </w:rPr>
        <w:t xml:space="preserve">I </w:t>
      </w:r>
      <w:r w:rsidR="00574F37" w:rsidRPr="00E24D7B">
        <w:rPr>
          <w:b/>
          <w:color w:val="002060"/>
          <w:sz w:val="24"/>
          <w:szCs w:val="24"/>
        </w:rPr>
        <w:t>biglietti</w:t>
      </w:r>
      <w:r w:rsidRPr="00E24D7B">
        <w:rPr>
          <w:b/>
          <w:color w:val="002060"/>
          <w:sz w:val="24"/>
          <w:szCs w:val="24"/>
        </w:rPr>
        <w:t xml:space="preserve"> </w:t>
      </w:r>
      <w:r w:rsidR="00E24D7B" w:rsidRPr="00E24D7B">
        <w:rPr>
          <w:b/>
          <w:color w:val="002060"/>
          <w:sz w:val="24"/>
          <w:szCs w:val="24"/>
        </w:rPr>
        <w:t xml:space="preserve">gratuiti </w:t>
      </w:r>
      <w:r w:rsidRPr="00E24D7B">
        <w:rPr>
          <w:b/>
          <w:color w:val="002060"/>
          <w:sz w:val="24"/>
          <w:szCs w:val="24"/>
        </w:rPr>
        <w:t>riservati alla cittadinanza</w:t>
      </w:r>
      <w:r w:rsidR="00E24D7B" w:rsidRPr="00E24D7B">
        <w:rPr>
          <w:b/>
          <w:color w:val="002060"/>
          <w:sz w:val="24"/>
          <w:szCs w:val="24"/>
        </w:rPr>
        <w:t>,</w:t>
      </w:r>
      <w:r w:rsidR="00574F37" w:rsidRPr="00E24D7B">
        <w:rPr>
          <w:b/>
          <w:color w:val="002060"/>
          <w:sz w:val="24"/>
          <w:szCs w:val="24"/>
        </w:rPr>
        <w:t xml:space="preserve"> </w:t>
      </w:r>
      <w:r w:rsidRPr="00E24D7B">
        <w:rPr>
          <w:b/>
          <w:color w:val="002060"/>
          <w:sz w:val="24"/>
          <w:szCs w:val="24"/>
        </w:rPr>
        <w:t xml:space="preserve">per la cerimonia di premiazione del 5 maggio al </w:t>
      </w:r>
      <w:r w:rsidR="00CC052F" w:rsidRPr="00E24D7B">
        <w:rPr>
          <w:b/>
          <w:color w:val="002060"/>
          <w:sz w:val="24"/>
          <w:szCs w:val="24"/>
        </w:rPr>
        <w:t>Teatro Galli</w:t>
      </w:r>
      <w:r w:rsidR="00E24D7B" w:rsidRPr="00E24D7B">
        <w:rPr>
          <w:b/>
          <w:color w:val="002060"/>
          <w:sz w:val="24"/>
          <w:szCs w:val="24"/>
        </w:rPr>
        <w:t xml:space="preserve">, </w:t>
      </w:r>
      <w:r w:rsidR="00CC052F" w:rsidRPr="00E24D7B">
        <w:rPr>
          <w:b/>
          <w:color w:val="002060"/>
          <w:sz w:val="24"/>
          <w:szCs w:val="24"/>
        </w:rPr>
        <w:t>saranno distribuiti</w:t>
      </w:r>
      <w:r w:rsidRPr="00E24D7B">
        <w:rPr>
          <w:b/>
          <w:color w:val="002060"/>
          <w:sz w:val="24"/>
          <w:szCs w:val="24"/>
        </w:rPr>
        <w:t xml:space="preserve"> </w:t>
      </w:r>
      <w:r w:rsidR="00E24D7B" w:rsidRPr="00E24D7B">
        <w:rPr>
          <w:b/>
          <w:color w:val="002060"/>
          <w:sz w:val="24"/>
          <w:szCs w:val="24"/>
        </w:rPr>
        <w:t xml:space="preserve">(massimo due a persona) al </w:t>
      </w:r>
      <w:r w:rsidRPr="00E24D7B">
        <w:rPr>
          <w:b/>
          <w:color w:val="002060"/>
          <w:sz w:val="24"/>
          <w:szCs w:val="24"/>
        </w:rPr>
        <w:t xml:space="preserve">teatro Galli sabato 27 aprile dalle ore 11 alle ore 15. </w:t>
      </w:r>
    </w:p>
    <w:p w:rsidR="00126716" w:rsidRDefault="00126716">
      <w:pPr>
        <w:spacing w:after="0" w:line="240" w:lineRule="auto"/>
        <w:jc w:val="both"/>
        <w:rPr>
          <w:color w:val="002060"/>
          <w:sz w:val="24"/>
          <w:szCs w:val="24"/>
          <w:highlight w:val="yellow"/>
        </w:rPr>
      </w:pP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</w:rPr>
        <w:t>La Settima Arte – Cinema e Industria è u</w:t>
      </w:r>
      <w:r>
        <w:rPr>
          <w:color w:val="002060"/>
          <w:sz w:val="24"/>
          <w:szCs w:val="24"/>
          <w:highlight w:val="white"/>
        </w:rPr>
        <w:t>n progetto di condivisione, crescita culturale e sviluppo economico nato con l’obiettivo di far</w:t>
      </w:r>
      <w:r>
        <w:rPr>
          <w:i/>
          <w:color w:val="002060"/>
          <w:sz w:val="24"/>
          <w:szCs w:val="24"/>
          <w:highlight w:val="white"/>
        </w:rPr>
        <w:t> </w:t>
      </w:r>
      <w:r>
        <w:rPr>
          <w:color w:val="002060"/>
          <w:sz w:val="24"/>
          <w:szCs w:val="24"/>
          <w:highlight w:val="white"/>
        </w:rPr>
        <w:t xml:space="preserve">conoscere, raccontare e vivere l’Industria del Cinema e del Fare Cinema: dalle risorse umane, economiche, intellettuali e professionali a tutte le sue declinazioni culturali. </w:t>
      </w:r>
    </w:p>
    <w:p w:rsidR="00D94837" w:rsidRDefault="00083E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2060"/>
          <w:sz w:val="24"/>
          <w:szCs w:val="24"/>
          <w:highlight w:val="white"/>
        </w:rPr>
      </w:pPr>
      <w:r>
        <w:rPr>
          <w:color w:val="002060"/>
          <w:sz w:val="24"/>
          <w:szCs w:val="24"/>
        </w:rPr>
        <w:t>Ha il patrocinio di Regione Emilia Romagna, Provincia di Rimini, Camera di Commercio della Romagna Forlì-Cesena Rimini e ANICA (</w:t>
      </w:r>
      <w:r>
        <w:rPr>
          <w:color w:val="002060"/>
          <w:sz w:val="24"/>
          <w:szCs w:val="24"/>
          <w:highlight w:val="white"/>
        </w:rPr>
        <w:t xml:space="preserve">Associazione Nazionale Industrie Cinematografiche Audiovisive Multimediali) e Rai Emilia Romagna. </w:t>
      </w:r>
      <w:r>
        <w:rPr>
          <w:rFonts w:ascii="Arial" w:eastAsia="Arial" w:hAnsi="Arial" w:cs="Arial"/>
          <w:color w:val="002060"/>
          <w:sz w:val="24"/>
          <w:szCs w:val="24"/>
          <w:highlight w:val="white"/>
        </w:rPr>
        <w:t xml:space="preserve"> </w:t>
      </w:r>
    </w:p>
    <w:p w:rsidR="00D94837" w:rsidRDefault="00D94837"/>
    <w:p w:rsidR="00D94837" w:rsidRDefault="00083E77">
      <w:r>
        <w:t xml:space="preserve">          </w:t>
      </w:r>
    </w:p>
    <w:sectPr w:rsidR="00D94837" w:rsidSect="00C33FD9">
      <w:pgSz w:w="11906" w:h="16838"/>
      <w:pgMar w:top="567" w:right="567" w:bottom="72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37"/>
    <w:rsid w:val="00041D28"/>
    <w:rsid w:val="00083E77"/>
    <w:rsid w:val="00126716"/>
    <w:rsid w:val="002A3DD7"/>
    <w:rsid w:val="002B1C3A"/>
    <w:rsid w:val="00395DE8"/>
    <w:rsid w:val="003C35F6"/>
    <w:rsid w:val="003D77FA"/>
    <w:rsid w:val="0052029D"/>
    <w:rsid w:val="0054394F"/>
    <w:rsid w:val="00574F37"/>
    <w:rsid w:val="005C0D4E"/>
    <w:rsid w:val="005F544F"/>
    <w:rsid w:val="006D326C"/>
    <w:rsid w:val="0072529C"/>
    <w:rsid w:val="007C5657"/>
    <w:rsid w:val="007C7406"/>
    <w:rsid w:val="007D1EB2"/>
    <w:rsid w:val="007D1FCD"/>
    <w:rsid w:val="007F5618"/>
    <w:rsid w:val="00802B9F"/>
    <w:rsid w:val="008962CD"/>
    <w:rsid w:val="009A0633"/>
    <w:rsid w:val="00A50383"/>
    <w:rsid w:val="00B231F8"/>
    <w:rsid w:val="00BE0B25"/>
    <w:rsid w:val="00C0535A"/>
    <w:rsid w:val="00C33FD9"/>
    <w:rsid w:val="00C82755"/>
    <w:rsid w:val="00CC052F"/>
    <w:rsid w:val="00D94837"/>
    <w:rsid w:val="00E24CB6"/>
    <w:rsid w:val="00E24D7B"/>
    <w:rsid w:val="00E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1520"/>
  <w15:docId w15:val="{093B7652-4732-4839-BBC1-DA67A918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CA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32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2492"/>
    <w:rPr>
      <w:color w:val="0563C1" w:themeColor="hyperlink"/>
      <w:u w:val="single"/>
    </w:rPr>
  </w:style>
  <w:style w:type="character" w:customStyle="1" w:styleId="highlight">
    <w:name w:val="highlight"/>
    <w:basedOn w:val="Carpredefinitoparagrafo"/>
    <w:rsid w:val="007F1094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Nastro_d%27argento_al_miglior_produtto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Direttore_della_fotografia" TargetMode="External"/><Relationship Id="rId5" Type="http://schemas.openxmlformats.org/officeDocument/2006/relationships/hyperlink" Target="https://it.wikipedia.org/wiki/Sceneggiatur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roby</cp:lastModifiedBy>
  <cp:revision>6</cp:revision>
  <cp:lastPrinted>2019-04-18T10:08:00Z</cp:lastPrinted>
  <dcterms:created xsi:type="dcterms:W3CDTF">2019-04-19T06:22:00Z</dcterms:created>
  <dcterms:modified xsi:type="dcterms:W3CDTF">2019-04-20T09:27:00Z</dcterms:modified>
</cp:coreProperties>
</file>